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68" w:rsidRDefault="007944E7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765" cy="88902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9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4E7" w:rsidRDefault="007944E7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4E7" w:rsidRPr="00367B68" w:rsidRDefault="007944E7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рабочей программы кружка</w:t>
      </w:r>
    </w:p>
    <w:p w:rsidR="00367B68" w:rsidRPr="00367B68" w:rsidRDefault="00367B68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«Подготовка к школе» </w:t>
      </w:r>
    </w:p>
    <w:p w:rsidR="00367B68" w:rsidRPr="00367B68" w:rsidRDefault="00367B68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67B6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Пояснительная записка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Программа “Подготовка детей к обучению в школе”составила на двух авторских программ-К.В.Шевелев “Готовимся к школе 5-6 лет” и Н.С.Жукова “Букварь”.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Программа расчитана на 64 часов в год (это по 8 занятий в месяц, т.е. 2 занятия по 25 минут в неделю с чередованием математики и обучения чтению).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 xml:space="preserve">Основными </w:t>
      </w:r>
      <w:r w:rsidRPr="00367B6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целями </w:t>
      </w: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программы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Процесс обучения предусматривает реализацию комплекса ряда задач: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 Обучающая задача: создание 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Развивающая задача: развитие у дошкольников логического  и образного мышления, внимания, памяти.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 Воспитательная задача: воспитание у детей интереса к изучению букв, звуков, цифр.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Главными целями в обучении детей математике и грамоте является формирование у детей: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-звуковой стороны речи;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-освоение знаковой системы языка;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-математических предпосылок;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-оперирование числовой и знаковой символикой.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Принципы обучения дошкольников чтению и математике: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-разрешение проблемных ситуаций;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-побуждение к самостоятельному поиску ответов на поставленную учебно-игровую задачу;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-обращение за помощью к сказочным героям;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-создание духа коммуникативности;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-укрепление связи с семьей;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Методы и приемы данной программы: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-изучение букв и цифр;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-работа на выделение звука;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-работа на артикуляции положения губ, зубов, языка, прохождения воздуха, голоса;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-работа с демонтративным материалом ( магнитные буквы, карточки с буквами);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-работа в рабочих тетрадях.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процессе обучения дошкольники должны овладеть следующими знаниями, умениями и навыками.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 области грамматики: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звук из слова, уточнять его произношение;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место звука в слове: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-читать по слогам, а далее слова и предложения;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математики: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 образцу и названному числу в пределах 10;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-писать цифры от 1 до 10;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-пользоваться математическими знаками</w:t>
      </w:r>
      <w:proofErr w:type="gramStart"/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(+, -, &gt;, &lt;)</w:t>
      </w:r>
      <w:proofErr w:type="gramEnd"/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представлений о замкнутой и не замкнутой линии, угле, об отрезке и луче;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-сравнение предметов по размеру;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геометрические фигуры и рисовать их в тетради в клетку;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на месте бумаги и в тетради в клетку.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работы по данной программе будут выявляться в конце занятия в форме самоконтроля и самооценки.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курса Обучение чтению </w:t>
      </w: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(таблица)</w:t>
      </w:r>
    </w:p>
    <w:tbl>
      <w:tblPr>
        <w:tblStyle w:val="12"/>
        <w:tblW w:w="0" w:type="auto"/>
        <w:tblLook w:val="04A0"/>
      </w:tblPr>
      <w:tblGrid>
        <w:gridCol w:w="817"/>
        <w:gridCol w:w="5812"/>
        <w:gridCol w:w="2551"/>
      </w:tblGrid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«А»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«У»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«О»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«М»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«С»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Учимся соединять буквы АУ, УА.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Соединяем буквы, читаем слоги АМ, УМ.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Соединяем буквы, читаем слоги АС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С,ОС.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Снова учимся соединять буквы МА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У. Читаем слитно.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Читаем слитно. Слоги СА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У,СО.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Слоги СА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У,СО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Сравниваем звуков и букв «С» и «Ш»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и буква «Ы»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Сравниваем звуков и букв «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» и «Р»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«Н»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«Н»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Читаем слоги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«Н»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Читаем слоги.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«К»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rPr>
          <w:trHeight w:val="133"/>
        </w:trPr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«К»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«Т»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и буква «И»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и буква «И»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Сравниваем гласные звуки и буквы «Ы» и «И»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П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П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З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З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</w:tc>
        <w:tc>
          <w:tcPr>
            <w:tcW w:w="2551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курса Математика </w:t>
      </w:r>
      <w:r w:rsidRPr="00367B68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(таблица)</w:t>
      </w:r>
    </w:p>
    <w:tbl>
      <w:tblPr>
        <w:tblStyle w:val="12"/>
        <w:tblW w:w="0" w:type="auto"/>
        <w:tblLook w:val="04A0"/>
      </w:tblPr>
      <w:tblGrid>
        <w:gridCol w:w="817"/>
        <w:gridCol w:w="7088"/>
        <w:gridCol w:w="1666"/>
      </w:tblGrid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Понятия справа и слева.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Понятия внизу и вверху.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rPr>
          <w:trHeight w:val="71"/>
        </w:trPr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Использование предлогов: на, в, под, между.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Использование предлогов: перед, зад, над.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Налево, направо, вверх, вниз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1.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Первый, последний. Столько  же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Большой, маленький. Больше, меньше, столько же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Ориентация на плоскости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Закономерность. Ближе, дальше.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2.Пара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Знаки + и -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Пара.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диктант. Первый, второй.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. Больше, меньше, столько же.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Знаки больше, меньше и равно (&lt;&gt; =)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Знаки больше, меньше и равно (&lt;&gt; =)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Круг и окружность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Сборка из частей целого. Понятия: внутри, вне, на стороне.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3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3.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Больше, меньше. Одинакового размера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4. Решение примеров.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4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и запись чисел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Выше, ниже. Одинаковой высоты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Порядковый </w:t>
            </w:r>
            <w:proofErr w:type="spell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счёт.Пересечения</w:t>
            </w:r>
            <w:proofErr w:type="spellEnd"/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Порядковый </w:t>
            </w:r>
            <w:proofErr w:type="spell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счёт.Пересечения</w:t>
            </w:r>
            <w:proofErr w:type="spellEnd"/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7B68" w:rsidRPr="00367B68" w:rsidTr="00917265">
        <w:tc>
          <w:tcPr>
            <w:tcW w:w="817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666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(с определением основных видов обучающихся)</w:t>
      </w:r>
    </w:p>
    <w:p w:rsidR="00367B68" w:rsidRPr="00367B68" w:rsidRDefault="00367B68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"/>
        <w:tblW w:w="0" w:type="auto"/>
        <w:tblLook w:val="04A0"/>
      </w:tblPr>
      <w:tblGrid>
        <w:gridCol w:w="479"/>
        <w:gridCol w:w="2676"/>
        <w:gridCol w:w="808"/>
        <w:gridCol w:w="1176"/>
        <w:gridCol w:w="840"/>
        <w:gridCol w:w="2127"/>
        <w:gridCol w:w="1525"/>
      </w:tblGrid>
      <w:tr w:rsidR="00367B68" w:rsidRPr="00367B68" w:rsidTr="00917265">
        <w:tc>
          <w:tcPr>
            <w:tcW w:w="479" w:type="dxa"/>
            <w:vMerge w:val="restart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 w:val="restart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56" w:type="dxa"/>
            <w:gridSpan w:val="2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  <w:vMerge w:val="restart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25" w:type="dxa"/>
            <w:vMerge w:val="restart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ДОД</w:t>
            </w:r>
          </w:p>
        </w:tc>
      </w:tr>
      <w:tr w:rsidR="00367B68" w:rsidRPr="00367B68" w:rsidTr="00917265">
        <w:tc>
          <w:tcPr>
            <w:tcW w:w="479" w:type="dxa"/>
            <w:vMerge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127" w:type="dxa"/>
            <w:vMerge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«А»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17.09.22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Понятия справа и слева.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19.09.22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«У»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24.09.22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Понятия внизу и вверху.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26.09.22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«О»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03.10.22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Использование предлогов: на, в, под, между.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03.10.22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«М»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08.10.22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Использование предлогов: перед, зад, над.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«С»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15.10.22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Налево, направо, вверх, вниз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Учимся соединять буквы АУ, УА.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22.10.22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1.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Соединяем буквы, читаем слоги АМ, УМ.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29.10.22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Первый, последний. Столько  же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31.10.22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Соединяем буквы, 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читаем слоги АС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С,ОС.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05.11.22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Большой, маленький. Больше, меньше, столько же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07.11.22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Снова учимся соединять буквы МА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У. Читаем слитно.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12.11.22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Ориентация на плоскости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14.11. 22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Читаем слитно. Слоги СА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У,СО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19.11.22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Закономерность. Ближе, дальше.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21.11.22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Слоги СА</w:t>
            </w:r>
            <w:proofErr w:type="gram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У,СО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26.11.22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2.Пара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28.11.22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03.12.22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примеров. 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Графические работы. Знаки + и -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12.12.22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19.12.22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12.12.22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Пара.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16.12.22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19.12.22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Графический диктант. 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Первый, второй.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Сравниваем звуков и букв «С» и «Ш»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26.12.22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30.12. 22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и буква «Ы»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9.01.23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. Больше, меньше, столько же.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13.01.23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16.01.23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Знаки больше, меньше и равно (&lt;&gt; =)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20.01.23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23.01.23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Знаки больше, меньше и равно (&lt;&gt; =)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27.01.23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Сравниваем звуков и букв «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» и «Р»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30.01.23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Круг и окружность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03.02.23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«Н»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06.02.23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Сборка из частей целого. Понятия: внутри, вне, на стороне.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10.02.23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-Согласный звук и буква «Н»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Читаем слоги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13.02.23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3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17.02.23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«Н»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Читаем слоги.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20.02.23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3.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27.02.23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Согласный звук и </w:t>
            </w: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буква «К»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03.03.23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06.03.23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«К»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Больше, меньше. Одинакового размера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13.03.23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«Т»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20.03.23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и буква «И»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Число 4. Решение примеров.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27.03.23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и буква «И»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31.03.23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4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03.04.23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Сравниваем гласные звуки и буквы «Ы» и «И»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07.04.23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10.04.23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П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14.04.23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и запись чисел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17.04.23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П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21.04.23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Выше, ниже. Одинаковой высоты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24.04.23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З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28.04.23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5.05.23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Согласный звук и буква З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12.05.239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Порядковый </w:t>
            </w:r>
            <w:proofErr w:type="spell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счёт.Пересечения</w:t>
            </w:r>
            <w:proofErr w:type="spell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15.05.23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19.05.23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Порядковый </w:t>
            </w:r>
            <w:proofErr w:type="spellStart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счёт.Пересечения</w:t>
            </w:r>
            <w:proofErr w:type="spellEnd"/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22.05.23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26.05.23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67B68" w:rsidRPr="00367B68" w:rsidTr="00917265">
        <w:tc>
          <w:tcPr>
            <w:tcW w:w="479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7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808" w:type="dxa"/>
          </w:tcPr>
          <w:p w:rsidR="00367B68" w:rsidRPr="00367B68" w:rsidRDefault="00367B68" w:rsidP="00367B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29.05.23</w:t>
            </w:r>
          </w:p>
        </w:tc>
        <w:tc>
          <w:tcPr>
            <w:tcW w:w="840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525" w:type="dxa"/>
          </w:tcPr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Цифры</w:t>
            </w:r>
          </w:p>
          <w:p w:rsidR="00367B68" w:rsidRPr="00367B68" w:rsidRDefault="00367B68" w:rsidP="00367B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B68">
              <w:rPr>
                <w:rFonts w:ascii="Times New Roman" w:eastAsia="Calibri" w:hAnsi="Times New Roman" w:cs="Times New Roman"/>
                <w:sz w:val="24"/>
                <w:szCs w:val="24"/>
              </w:rPr>
              <w:t>Плакаты</w:t>
            </w:r>
          </w:p>
        </w:tc>
      </w:tr>
    </w:tbl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</w:t>
      </w:r>
    </w:p>
    <w:p w:rsidR="00367B68" w:rsidRPr="00367B68" w:rsidRDefault="00367B68" w:rsidP="00367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B68" w:rsidRPr="00367B68" w:rsidRDefault="00367B68" w:rsidP="00367B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7B68">
        <w:rPr>
          <w:rFonts w:ascii="Times New Roman" w:eastAsia="Calibri" w:hAnsi="Times New Roman" w:cs="Times New Roman"/>
          <w:sz w:val="24"/>
          <w:szCs w:val="24"/>
        </w:rPr>
        <w:t>Жукова Н.С.  «Букварь»</w:t>
      </w:r>
    </w:p>
    <w:p w:rsidR="00367B68" w:rsidRPr="00367B68" w:rsidRDefault="00367B68" w:rsidP="00367B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7B68">
        <w:rPr>
          <w:rFonts w:ascii="Times New Roman" w:eastAsia="Calibri" w:hAnsi="Times New Roman" w:cs="Times New Roman"/>
          <w:sz w:val="24"/>
          <w:szCs w:val="24"/>
        </w:rPr>
        <w:t>Кислова Т.Р. «По дороге к азбуке»</w:t>
      </w:r>
    </w:p>
    <w:p w:rsidR="00367B68" w:rsidRPr="00367B68" w:rsidRDefault="00367B68" w:rsidP="00367B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7B68">
        <w:rPr>
          <w:rFonts w:ascii="Times New Roman" w:eastAsia="Calibri" w:hAnsi="Times New Roman" w:cs="Times New Roman"/>
          <w:sz w:val="24"/>
          <w:szCs w:val="24"/>
        </w:rPr>
        <w:t>Е.В. Колесникова Е.В. «Методическое пособие по обучению грамоте»</w:t>
      </w:r>
    </w:p>
    <w:p w:rsidR="00367B68" w:rsidRPr="00367B68" w:rsidRDefault="00367B68" w:rsidP="00367B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7B68">
        <w:rPr>
          <w:rFonts w:ascii="Times New Roman" w:eastAsia="Calibri" w:hAnsi="Times New Roman" w:cs="Times New Roman"/>
          <w:sz w:val="24"/>
          <w:szCs w:val="24"/>
        </w:rPr>
        <w:t>Шевелев К.В. «Готовимся к школе» Рабочая тетрадь для детей 5-6лет. Часть 1.</w:t>
      </w: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B68" w:rsidRPr="00367B68" w:rsidRDefault="00367B68" w:rsidP="00367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43" w:rsidRDefault="00F92143"/>
    <w:sectPr w:rsidR="00F92143" w:rsidSect="007944E7">
      <w:headerReference w:type="default" r:id="rId8"/>
      <w:pgSz w:w="11906" w:h="16838"/>
      <w:pgMar w:top="1134" w:right="566" w:bottom="1134" w:left="993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8D1" w:rsidRDefault="00E048D1" w:rsidP="00367B68">
      <w:pPr>
        <w:spacing w:after="0" w:line="240" w:lineRule="auto"/>
      </w:pPr>
      <w:r>
        <w:separator/>
      </w:r>
    </w:p>
  </w:endnote>
  <w:endnote w:type="continuationSeparator" w:id="0">
    <w:p w:rsidR="00E048D1" w:rsidRDefault="00E048D1" w:rsidP="0036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8D1" w:rsidRDefault="00E048D1" w:rsidP="00367B68">
      <w:pPr>
        <w:spacing w:after="0" w:line="240" w:lineRule="auto"/>
      </w:pPr>
      <w:r>
        <w:separator/>
      </w:r>
    </w:p>
  </w:footnote>
  <w:footnote w:type="continuationSeparator" w:id="0">
    <w:p w:rsidR="00E048D1" w:rsidRDefault="00E048D1" w:rsidP="00367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265" w:rsidRDefault="00917265" w:rsidP="00917265">
    <w:pPr>
      <w:pStyle w:val="a3"/>
      <w:ind w:left="-284" w:firstLine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7A31"/>
    <w:multiLevelType w:val="hybridMultilevel"/>
    <w:tmpl w:val="3AF640E0"/>
    <w:lvl w:ilvl="0" w:tplc="DBEEFBC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5C517E1"/>
    <w:multiLevelType w:val="hybridMultilevel"/>
    <w:tmpl w:val="2AA42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67B68"/>
    <w:rsid w:val="000A325C"/>
    <w:rsid w:val="00315429"/>
    <w:rsid w:val="00367B68"/>
    <w:rsid w:val="0074765A"/>
    <w:rsid w:val="007944E7"/>
    <w:rsid w:val="00917265"/>
    <w:rsid w:val="00947CF1"/>
    <w:rsid w:val="009E3F22"/>
    <w:rsid w:val="00AC1FFC"/>
    <w:rsid w:val="00E048D1"/>
    <w:rsid w:val="00F9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7B68"/>
  </w:style>
  <w:style w:type="paragraph" w:customStyle="1" w:styleId="10">
    <w:name w:val="Верхний колонтитул1"/>
    <w:basedOn w:val="a"/>
    <w:next w:val="a3"/>
    <w:link w:val="a4"/>
    <w:uiPriority w:val="99"/>
    <w:semiHidden/>
    <w:unhideWhenUsed/>
    <w:rsid w:val="00367B68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4">
    <w:name w:val="Верхний колонтитул Знак"/>
    <w:basedOn w:val="a0"/>
    <w:link w:val="10"/>
    <w:uiPriority w:val="99"/>
    <w:semiHidden/>
    <w:rsid w:val="00367B68"/>
    <w:rPr>
      <w:rFonts w:eastAsia="Calibri"/>
      <w:lang w:eastAsia="en-US"/>
    </w:rPr>
  </w:style>
  <w:style w:type="paragraph" w:customStyle="1" w:styleId="11">
    <w:name w:val="Нижний колонтитул1"/>
    <w:basedOn w:val="a"/>
    <w:next w:val="a5"/>
    <w:link w:val="a6"/>
    <w:uiPriority w:val="99"/>
    <w:semiHidden/>
    <w:unhideWhenUsed/>
    <w:rsid w:val="00367B68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6">
    <w:name w:val="Нижний колонтитул Знак"/>
    <w:basedOn w:val="a0"/>
    <w:link w:val="11"/>
    <w:uiPriority w:val="99"/>
    <w:semiHidden/>
    <w:rsid w:val="00367B68"/>
    <w:rPr>
      <w:rFonts w:eastAsia="Calibri"/>
      <w:lang w:eastAsia="en-US"/>
    </w:rPr>
  </w:style>
  <w:style w:type="table" w:customStyle="1" w:styleId="12">
    <w:name w:val="Сетка таблицы1"/>
    <w:basedOn w:val="a1"/>
    <w:next w:val="a7"/>
    <w:uiPriority w:val="59"/>
    <w:rsid w:val="00367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8"/>
    <w:uiPriority w:val="34"/>
    <w:qFormat/>
    <w:rsid w:val="00367B68"/>
    <w:pPr>
      <w:spacing w:after="200" w:line="276" w:lineRule="auto"/>
      <w:ind w:left="720"/>
      <w:contextualSpacing/>
    </w:pPr>
  </w:style>
  <w:style w:type="paragraph" w:styleId="a3">
    <w:name w:val="header"/>
    <w:basedOn w:val="a"/>
    <w:link w:val="14"/>
    <w:uiPriority w:val="99"/>
    <w:unhideWhenUsed/>
    <w:rsid w:val="0036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3"/>
    <w:uiPriority w:val="99"/>
    <w:rsid w:val="00367B68"/>
  </w:style>
  <w:style w:type="paragraph" w:styleId="a5">
    <w:name w:val="footer"/>
    <w:basedOn w:val="a"/>
    <w:link w:val="15"/>
    <w:uiPriority w:val="99"/>
    <w:unhideWhenUsed/>
    <w:rsid w:val="0036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5"/>
    <w:uiPriority w:val="99"/>
    <w:rsid w:val="00367B68"/>
  </w:style>
  <w:style w:type="table" w:styleId="a7">
    <w:name w:val="Table Grid"/>
    <w:basedOn w:val="a1"/>
    <w:uiPriority w:val="39"/>
    <w:rsid w:val="00367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67B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7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7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S379</dc:creator>
  <cp:keywords/>
  <dc:description/>
  <cp:lastModifiedBy>Metodist</cp:lastModifiedBy>
  <cp:revision>4</cp:revision>
  <cp:lastPrinted>2022-11-07T12:50:00Z</cp:lastPrinted>
  <dcterms:created xsi:type="dcterms:W3CDTF">2022-11-09T10:10:00Z</dcterms:created>
  <dcterms:modified xsi:type="dcterms:W3CDTF">2022-11-11T11:08:00Z</dcterms:modified>
</cp:coreProperties>
</file>